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9BA" w:rsidRPr="00294871" w:rsidRDefault="003129BA" w:rsidP="003129B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94871">
        <w:rPr>
          <w:b/>
          <w:sz w:val="28"/>
          <w:szCs w:val="28"/>
        </w:rPr>
        <w:t>Перечень вопросов для подготовки к экзамену</w:t>
      </w:r>
    </w:p>
    <w:p w:rsidR="003129BA" w:rsidRPr="00294871" w:rsidRDefault="003129BA" w:rsidP="003129B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94871">
        <w:rPr>
          <w:b/>
          <w:sz w:val="28"/>
          <w:szCs w:val="28"/>
        </w:rPr>
        <w:t xml:space="preserve"> по дисциплине «Налоги и налогообложение» </w:t>
      </w:r>
    </w:p>
    <w:p w:rsidR="003129BA" w:rsidRDefault="003129BA" w:rsidP="003129B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294871">
        <w:rPr>
          <w:b/>
          <w:sz w:val="28"/>
          <w:szCs w:val="28"/>
        </w:rPr>
        <w:t xml:space="preserve">для студентов 3 курса заочной формы обучения </w:t>
      </w:r>
    </w:p>
    <w:p w:rsidR="003129BA" w:rsidRPr="00294871" w:rsidRDefault="003129BA" w:rsidP="003129BA">
      <w:pPr>
        <w:pStyle w:val="a3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специальности 38.02.10 «Экономика и бухгалтерский учет (по отраслям) группа</w:t>
      </w:r>
      <w:r w:rsidRPr="00294871">
        <w:rPr>
          <w:b/>
          <w:sz w:val="28"/>
          <w:szCs w:val="28"/>
        </w:rPr>
        <w:t xml:space="preserve"> Бух</w:t>
      </w:r>
      <w:r>
        <w:rPr>
          <w:b/>
          <w:sz w:val="28"/>
          <w:szCs w:val="28"/>
        </w:rPr>
        <w:t>-</w:t>
      </w:r>
      <w:r w:rsidRPr="00294871">
        <w:rPr>
          <w:b/>
          <w:sz w:val="28"/>
          <w:szCs w:val="28"/>
        </w:rPr>
        <w:t>31</w:t>
      </w:r>
    </w:p>
    <w:p w:rsidR="003129BA" w:rsidRPr="0054745B" w:rsidRDefault="003129BA" w:rsidP="003129BA">
      <w:pPr>
        <w:pStyle w:val="a3"/>
        <w:jc w:val="center"/>
        <w:rPr>
          <w:b/>
        </w:rPr>
      </w:pPr>
      <w:r w:rsidRPr="0054745B">
        <w:rPr>
          <w:b/>
          <w:sz w:val="26"/>
          <w:szCs w:val="26"/>
        </w:rPr>
        <w:t xml:space="preserve">Теоретические вопросы на экзамен 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Экономическая сущность и роль налогов.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Понятие, функции и элементы налогов.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Нормативные правовые акты, регулирующие отношения организации и государства в области налогообложения.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Структура Налогового кодекса РФ.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 xml:space="preserve">Понятие, виды и классификация налогов и сборов,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согласно НК РФ.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 xml:space="preserve">Налоговая система РФ. 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Участники налоговых правоотношений, их роль в налоговой системе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Права и обязанности налогоплательщиков и налоговых агентов.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Понятие и принципы налогообложения.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Цели, задачи и направления налоговой политики РФ.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Понятие и виды налоговой политики.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Налоговый механизм как инструмент реализации налогового регулирования.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Сущность и формы налогового администрирования и контроля.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Понятие, виды и методы налогового контроля.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Налоговые органы Российской Федерации: состав, структура, задачи.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Состав и общая характеристика федеральных налогов в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Состав и общая характеристика региональных налогов в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Состав и общая характеристика местных налогов в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налога на добавленную стоимость согласно НК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налога на доходы физических лиц согласно НК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налога на имущество организаций согласно законодательству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акцизов согласно НК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земельного налога согласно законодательству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налога на прибыль организаций согласно НК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транспортного налога согласно законодательству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расчетов налога на имущество физических лиц согласно законодательству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 xml:space="preserve">Понятие, роль и виды государственных пошлин в России 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Особенности применения упрощенной системы налогообложения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единого налога согласно законодательству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единого налога на вмененный доход согласно НК РФ</w:t>
      </w:r>
    </w:p>
    <w:p w:rsidR="003129BA" w:rsidRDefault="003129BA" w:rsidP="003129BA">
      <w:pPr>
        <w:pStyle w:val="a3"/>
        <w:numPr>
          <w:ilvl w:val="0"/>
          <w:numId w:val="1"/>
        </w:numPr>
      </w:pPr>
      <w:r>
        <w:rPr>
          <w:sz w:val="26"/>
          <w:szCs w:val="26"/>
        </w:rPr>
        <w:t>Порядок расчета единого сельскохозяйственного налога согласно законодательству РФ</w:t>
      </w:r>
      <w:r>
        <w:t>.</w:t>
      </w:r>
    </w:p>
    <w:p w:rsidR="00DC23B6" w:rsidRDefault="003129BA" w:rsidP="00EF27B6">
      <w:pPr>
        <w:pStyle w:val="a3"/>
        <w:numPr>
          <w:ilvl w:val="0"/>
          <w:numId w:val="1"/>
        </w:numPr>
      </w:pPr>
      <w:r w:rsidRPr="003129BA">
        <w:rPr>
          <w:sz w:val="26"/>
          <w:szCs w:val="26"/>
        </w:rPr>
        <w:t>Ответственность налогоплательщиков за нарушение налогового законодательства РФ</w:t>
      </w:r>
      <w:bookmarkStart w:id="0" w:name="_GoBack"/>
      <w:bookmarkEnd w:id="0"/>
    </w:p>
    <w:sectPr w:rsidR="00DC2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891345"/>
    <w:multiLevelType w:val="multilevel"/>
    <w:tmpl w:val="711A4D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5C4"/>
    <w:rsid w:val="003129BA"/>
    <w:rsid w:val="00370E38"/>
    <w:rsid w:val="00D95A72"/>
    <w:rsid w:val="00FA3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A1E84F-1DF0-471C-889D-55DCC258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9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1799</Characters>
  <Application>Microsoft Office Word</Application>
  <DocSecurity>0</DocSecurity>
  <Lines>14</Lines>
  <Paragraphs>4</Paragraphs>
  <ScaleCrop>false</ScaleCrop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2020-04-17T08:44:00Z</dcterms:created>
  <dcterms:modified xsi:type="dcterms:W3CDTF">2020-04-17T08:44:00Z</dcterms:modified>
</cp:coreProperties>
</file>